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E25496" w14:textId="77777777" w:rsidR="003023E1" w:rsidRDefault="00000000">
      <w:pPr>
        <w:spacing w:after="0"/>
        <w:ind w:right="5588"/>
        <w:jc w:val="center"/>
      </w:pPr>
      <w:r>
        <w:rPr>
          <w:rFonts w:ascii="Arial" w:eastAsia="Times New Roman" w:hAnsi="Arial" w:cs="Arial"/>
          <w:noProof/>
          <w:sz w:val="16"/>
          <w:szCs w:val="16"/>
          <w:lang w:val="hr-HR" w:eastAsia="hr-HR"/>
        </w:rPr>
        <w:drawing>
          <wp:inline distT="0" distB="0" distL="0" distR="0" wp14:anchorId="659A98DE" wp14:editId="76E76EFC">
            <wp:extent cx="533396" cy="695328"/>
            <wp:effectExtent l="0" t="0" r="4" b="9522"/>
            <wp:docPr id="684598306" name="Slika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396" cy="69532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7D3D9FB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REPUBLIKA HRVATSKA</w:t>
      </w:r>
    </w:p>
    <w:p w14:paraId="555E43B4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VUKOVARSKO-SRIJEMSKA ŽUPANIJA</w:t>
      </w:r>
    </w:p>
    <w:p w14:paraId="1C584236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 xml:space="preserve">OPĆINA STARI JANKOVCI </w:t>
      </w:r>
    </w:p>
    <w:p w14:paraId="00F0C1BA" w14:textId="04490C5B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KLASA: 3</w:t>
      </w:r>
      <w:r w:rsidR="009D2178">
        <w:rPr>
          <w:rFonts w:ascii="Cambria" w:eastAsia="Times New Roman" w:hAnsi="Cambria"/>
          <w:lang w:val="hr-HR" w:eastAsia="hr-HR"/>
        </w:rPr>
        <w:t>5</w:t>
      </w:r>
      <w:r>
        <w:rPr>
          <w:rFonts w:ascii="Cambria" w:eastAsia="Times New Roman" w:hAnsi="Cambria"/>
          <w:lang w:val="hr-HR" w:eastAsia="hr-HR"/>
        </w:rPr>
        <w:t>0-0</w:t>
      </w:r>
      <w:r w:rsidR="009D2178">
        <w:rPr>
          <w:rFonts w:ascii="Cambria" w:eastAsia="Times New Roman" w:hAnsi="Cambria"/>
          <w:lang w:val="hr-HR" w:eastAsia="hr-HR"/>
        </w:rPr>
        <w:t>3</w:t>
      </w:r>
      <w:r>
        <w:rPr>
          <w:rFonts w:ascii="Cambria" w:eastAsia="Times New Roman" w:hAnsi="Cambria"/>
          <w:lang w:val="hr-HR" w:eastAsia="hr-HR"/>
        </w:rPr>
        <w:t>/</w:t>
      </w:r>
      <w:r w:rsidR="009D2178">
        <w:rPr>
          <w:rFonts w:ascii="Cambria" w:eastAsia="Times New Roman" w:hAnsi="Cambria"/>
          <w:lang w:val="hr-HR" w:eastAsia="hr-HR"/>
        </w:rPr>
        <w:t>2</w:t>
      </w:r>
      <w:r>
        <w:rPr>
          <w:rFonts w:ascii="Cambria" w:eastAsia="Times New Roman" w:hAnsi="Cambria"/>
          <w:lang w:val="hr-HR" w:eastAsia="hr-HR"/>
        </w:rPr>
        <w:t>4-0</w:t>
      </w:r>
      <w:r w:rsidR="009D2178">
        <w:rPr>
          <w:rFonts w:ascii="Cambria" w:eastAsia="Times New Roman" w:hAnsi="Cambria"/>
          <w:lang w:val="hr-HR" w:eastAsia="hr-HR"/>
        </w:rPr>
        <w:t>1</w:t>
      </w:r>
      <w:r>
        <w:rPr>
          <w:rFonts w:ascii="Cambria" w:eastAsia="Times New Roman" w:hAnsi="Cambria"/>
          <w:lang w:val="hr-HR" w:eastAsia="hr-HR"/>
        </w:rPr>
        <w:t>/01</w:t>
      </w:r>
    </w:p>
    <w:p w14:paraId="2F44A136" w14:textId="5ED361E2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URBROJ: 2196-23-02-24-</w:t>
      </w:r>
      <w:r w:rsidR="00922296">
        <w:rPr>
          <w:rFonts w:ascii="Cambria" w:eastAsia="Times New Roman" w:hAnsi="Cambria"/>
          <w:lang w:val="hr-HR" w:eastAsia="hr-HR"/>
        </w:rPr>
        <w:t>3</w:t>
      </w:r>
    </w:p>
    <w:p w14:paraId="76E967A3" w14:textId="7EA88E27" w:rsidR="003023E1" w:rsidRDefault="00000000">
      <w:pPr>
        <w:spacing w:after="0"/>
        <w:rPr>
          <w:rFonts w:ascii="Cambria" w:hAnsi="Cambria"/>
          <w:sz w:val="24"/>
          <w:szCs w:val="24"/>
          <w:lang w:val="hr-HR"/>
        </w:rPr>
      </w:pPr>
      <w:r>
        <w:rPr>
          <w:rFonts w:ascii="Cambria" w:hAnsi="Cambria"/>
          <w:sz w:val="24"/>
          <w:szCs w:val="24"/>
          <w:lang w:val="hr-HR"/>
        </w:rPr>
        <w:t xml:space="preserve">Stari Jankovci, </w:t>
      </w:r>
      <w:r w:rsidR="009D2178">
        <w:rPr>
          <w:rFonts w:ascii="Cambria" w:hAnsi="Cambria"/>
          <w:sz w:val="24"/>
          <w:szCs w:val="24"/>
          <w:lang w:val="hr-HR"/>
        </w:rPr>
        <w:t>26</w:t>
      </w:r>
      <w:r>
        <w:rPr>
          <w:rFonts w:ascii="Cambria" w:hAnsi="Cambria"/>
          <w:sz w:val="24"/>
          <w:szCs w:val="24"/>
          <w:lang w:val="hr-HR"/>
        </w:rPr>
        <w:t xml:space="preserve">. </w:t>
      </w:r>
      <w:r w:rsidR="009D2178">
        <w:rPr>
          <w:rFonts w:ascii="Cambria" w:hAnsi="Cambria"/>
          <w:sz w:val="24"/>
          <w:szCs w:val="24"/>
          <w:lang w:val="hr-HR"/>
        </w:rPr>
        <w:t>veljače</w:t>
      </w:r>
      <w:r>
        <w:rPr>
          <w:rFonts w:ascii="Cambria" w:hAnsi="Cambria"/>
          <w:sz w:val="24"/>
          <w:szCs w:val="24"/>
          <w:lang w:val="hr-HR"/>
        </w:rPr>
        <w:t xml:space="preserve"> 2024. </w:t>
      </w:r>
    </w:p>
    <w:p w14:paraId="7339C771" w14:textId="77777777" w:rsidR="003023E1" w:rsidRDefault="003023E1">
      <w:pPr>
        <w:jc w:val="center"/>
        <w:rPr>
          <w:rFonts w:ascii="Times New Roman" w:hAnsi="Times New Roman"/>
          <w:b/>
          <w:bCs/>
          <w:sz w:val="24"/>
          <w:szCs w:val="24"/>
          <w:lang w:val="hr-HR"/>
        </w:rPr>
      </w:pPr>
    </w:p>
    <w:p w14:paraId="0AA53FF4" w14:textId="77777777" w:rsidR="003023E1" w:rsidRDefault="00000000">
      <w:pPr>
        <w:jc w:val="center"/>
        <w:rPr>
          <w:rFonts w:ascii="Cambria" w:hAnsi="Cambria"/>
          <w:b/>
          <w:bCs/>
          <w:sz w:val="24"/>
          <w:szCs w:val="24"/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ZAPISNIK O OTVARANJU PONUDA</w:t>
      </w:r>
    </w:p>
    <w:p w14:paraId="00931789" w14:textId="77777777" w:rsidR="003023E1" w:rsidRDefault="003023E1">
      <w:pPr>
        <w:jc w:val="center"/>
        <w:rPr>
          <w:rFonts w:ascii="Cambria" w:hAnsi="Cambria"/>
          <w:sz w:val="24"/>
          <w:szCs w:val="24"/>
          <w:lang w:val="hr-HR"/>
        </w:rPr>
      </w:pPr>
    </w:p>
    <w:p w14:paraId="25FA9679" w14:textId="77777777" w:rsidR="003023E1" w:rsidRPr="009D2178" w:rsidRDefault="00000000">
      <w:pPr>
        <w:rPr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Naziv i sjedište naručitelja:</w:t>
      </w:r>
      <w:r>
        <w:rPr>
          <w:rFonts w:ascii="Cambria" w:hAnsi="Cambria"/>
          <w:sz w:val="24"/>
          <w:szCs w:val="24"/>
          <w:lang w:val="hr-HR"/>
        </w:rPr>
        <w:t xml:space="preserve"> Općina Stari Jankovci, Dr. Franje Tuđmana 1, 32241 Stari Jankovci, OIB:18192238850</w:t>
      </w:r>
    </w:p>
    <w:p w14:paraId="196B602D" w14:textId="6313B014" w:rsidR="003023E1" w:rsidRPr="009D2178" w:rsidRDefault="00000000" w:rsidP="009D2178">
      <w:pPr>
        <w:rPr>
          <w:rFonts w:ascii="Cambria" w:hAnsi="Cambria"/>
          <w:b/>
          <w:lang w:val="hr-HR"/>
        </w:rPr>
      </w:pPr>
      <w:r w:rsidRPr="009D2178">
        <w:rPr>
          <w:rFonts w:ascii="Cambria" w:hAnsi="Cambria"/>
          <w:b/>
          <w:bCs/>
          <w:lang w:val="hr-HR"/>
        </w:rPr>
        <w:t>Predmet nabave:</w:t>
      </w:r>
      <w:r w:rsidRPr="009D2178">
        <w:rPr>
          <w:rFonts w:ascii="Cambria" w:hAnsi="Cambria"/>
          <w:lang w:val="hr-HR"/>
        </w:rPr>
        <w:t xml:space="preserve"> </w:t>
      </w:r>
      <w:bookmarkStart w:id="0" w:name="_Hlk128552357"/>
      <w:r w:rsidR="009D2178" w:rsidRPr="009D2178">
        <w:rPr>
          <w:rFonts w:ascii="Cambria" w:hAnsi="Cambria"/>
          <w:b/>
          <w:lang w:val="hr-HR"/>
        </w:rPr>
        <w:t>IZRADA VII. IZMJENA I DOPUNA PROSTORNOG PLANA UREĐENJA OPĆINE (PPUO) STARI JANKOVCI – kroz postupak E- PLANOVI</w:t>
      </w:r>
    </w:p>
    <w:bookmarkEnd w:id="0"/>
    <w:p w14:paraId="2EFE8F97" w14:textId="3F6B7BEE" w:rsidR="003023E1" w:rsidRDefault="00000000">
      <w:pPr>
        <w:pStyle w:val="Bezproreda"/>
        <w:spacing w:line="360" w:lineRule="auto"/>
      </w:pPr>
      <w:r>
        <w:rPr>
          <w:rFonts w:ascii="Cambria" w:hAnsi="Cambria"/>
          <w:b/>
          <w:bCs/>
        </w:rPr>
        <w:t>Procijenjena vrijednost predmeta nabave:</w:t>
      </w:r>
      <w:r>
        <w:rPr>
          <w:rFonts w:ascii="Cambria" w:hAnsi="Cambria"/>
        </w:rPr>
        <w:t xml:space="preserve"> 2</w:t>
      </w:r>
      <w:r w:rsidR="00E719E0">
        <w:rPr>
          <w:rFonts w:ascii="Cambria" w:hAnsi="Cambria"/>
        </w:rPr>
        <w:t>6</w:t>
      </w:r>
      <w:r>
        <w:rPr>
          <w:rFonts w:ascii="Cambria" w:hAnsi="Cambria"/>
        </w:rPr>
        <w:t>.000,00 eura</w:t>
      </w:r>
      <w:r>
        <w:rPr>
          <w:rFonts w:ascii="Cambria" w:hAnsi="Cambria"/>
          <w:b/>
          <w:bCs/>
        </w:rPr>
        <w:t xml:space="preserve"> </w:t>
      </w:r>
    </w:p>
    <w:p w14:paraId="76D7557D" w14:textId="77777777" w:rsidR="003023E1" w:rsidRDefault="00000000">
      <w:pPr>
        <w:pStyle w:val="Bezproreda"/>
        <w:spacing w:line="360" w:lineRule="auto"/>
      </w:pPr>
      <w:r>
        <w:rPr>
          <w:rFonts w:ascii="Cambria" w:hAnsi="Cambria"/>
          <w:b/>
          <w:bCs/>
        </w:rPr>
        <w:t>Vrsta postupka javne nabave:</w:t>
      </w:r>
      <w:r>
        <w:rPr>
          <w:rFonts w:ascii="Cambria" w:hAnsi="Cambria"/>
        </w:rPr>
        <w:t xml:space="preserve"> Jednostavna nabava </w:t>
      </w:r>
    </w:p>
    <w:p w14:paraId="3DF7A11C" w14:textId="565457C5" w:rsidR="003023E1" w:rsidRPr="00922296" w:rsidRDefault="00000000">
      <w:pPr>
        <w:rPr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Evidencijski broj nabave:</w:t>
      </w:r>
      <w:r>
        <w:rPr>
          <w:rFonts w:ascii="Cambria" w:hAnsi="Cambria"/>
          <w:sz w:val="24"/>
          <w:szCs w:val="24"/>
          <w:lang w:val="hr-HR"/>
        </w:rPr>
        <w:t xml:space="preserve"> </w:t>
      </w:r>
      <w:r w:rsidRPr="00922296">
        <w:rPr>
          <w:rFonts w:ascii="Cambria" w:hAnsi="Cambria"/>
          <w:i/>
          <w:sz w:val="28"/>
          <w:szCs w:val="28"/>
          <w:lang w:val="hr-HR"/>
        </w:rPr>
        <w:t>JN 5</w:t>
      </w:r>
      <w:r w:rsidR="009D2178" w:rsidRPr="00922296">
        <w:rPr>
          <w:rFonts w:ascii="Cambria" w:hAnsi="Cambria"/>
          <w:i/>
          <w:sz w:val="28"/>
          <w:szCs w:val="28"/>
          <w:lang w:val="hr-HR"/>
        </w:rPr>
        <w:t>8</w:t>
      </w:r>
      <w:r w:rsidRPr="00922296">
        <w:rPr>
          <w:rFonts w:ascii="Cambria" w:hAnsi="Cambria"/>
          <w:i/>
          <w:sz w:val="28"/>
          <w:szCs w:val="28"/>
          <w:lang w:val="hr-HR"/>
        </w:rPr>
        <w:t>/24</w:t>
      </w:r>
    </w:p>
    <w:p w14:paraId="5FEC7D05" w14:textId="456C6BD6" w:rsidR="003023E1" w:rsidRPr="00FD11A7" w:rsidRDefault="00000000">
      <w:pPr>
        <w:rPr>
          <w:rFonts w:ascii="Cambria" w:hAnsi="Cambria"/>
          <w:sz w:val="24"/>
          <w:szCs w:val="24"/>
          <w:lang w:val="hr-HR"/>
        </w:rPr>
      </w:pPr>
      <w:r w:rsidRPr="00FD11A7">
        <w:rPr>
          <w:rFonts w:ascii="Cambria" w:hAnsi="Cambria"/>
          <w:sz w:val="24"/>
          <w:szCs w:val="24"/>
          <w:lang w:val="hr-HR"/>
        </w:rPr>
        <w:t xml:space="preserve">Zahtjev za dostavu ponuda </w:t>
      </w:r>
      <w:r w:rsidR="009D2178" w:rsidRPr="00FD11A7">
        <w:rPr>
          <w:rFonts w:ascii="Cambria" w:hAnsi="Cambria"/>
          <w:sz w:val="24"/>
          <w:szCs w:val="24"/>
          <w:lang w:val="hr-HR"/>
        </w:rPr>
        <w:t xml:space="preserve">objavljen je na web Općine Stari Jankovci </w:t>
      </w:r>
      <w:hyperlink r:id="rId7" w:history="1">
        <w:r w:rsidR="002B10F7" w:rsidRPr="00FD11A7">
          <w:rPr>
            <w:rStyle w:val="Hiperveza"/>
            <w:rFonts w:ascii="Cambria" w:hAnsi="Cambria"/>
            <w:sz w:val="24"/>
            <w:szCs w:val="24"/>
            <w:lang w:val="hr-HR"/>
          </w:rPr>
          <w:t>www.o-jankovci.hr</w:t>
        </w:r>
      </w:hyperlink>
      <w:r w:rsidR="002B10F7" w:rsidRPr="00FD11A7">
        <w:rPr>
          <w:rFonts w:ascii="Cambria" w:hAnsi="Cambria"/>
          <w:sz w:val="24"/>
          <w:szCs w:val="24"/>
          <w:lang w:val="hr-HR"/>
        </w:rPr>
        <w:t xml:space="preserve"> </w:t>
      </w:r>
      <w:r w:rsidR="00FD11A7" w:rsidRPr="00FD11A7">
        <w:rPr>
          <w:rFonts w:ascii="Cambria" w:hAnsi="Cambria"/>
          <w:sz w:val="24"/>
          <w:szCs w:val="24"/>
          <w:lang w:val="hr-HR"/>
        </w:rPr>
        <w:t>–</w:t>
      </w:r>
      <w:r w:rsidR="002B10F7" w:rsidRPr="00FD11A7">
        <w:rPr>
          <w:rFonts w:ascii="Cambria" w:hAnsi="Cambria"/>
          <w:sz w:val="24"/>
          <w:szCs w:val="24"/>
          <w:lang w:val="hr-HR"/>
        </w:rPr>
        <w:t xml:space="preserve"> </w:t>
      </w:r>
      <w:r w:rsidR="00FD11A7" w:rsidRPr="00FD11A7">
        <w:rPr>
          <w:rFonts w:ascii="Cambria" w:hAnsi="Cambria"/>
          <w:sz w:val="24"/>
          <w:szCs w:val="24"/>
          <w:lang w:val="hr-HR"/>
        </w:rPr>
        <w:t>14. veljače 2024. i poziv je bio otvoren do 26. veljače 2024. do 14:00 sati</w:t>
      </w:r>
    </w:p>
    <w:p w14:paraId="60E9C41B" w14:textId="4B9B06B5" w:rsidR="003023E1" w:rsidRPr="009D2178" w:rsidRDefault="00000000">
      <w:pPr>
        <w:jc w:val="both"/>
        <w:rPr>
          <w:lang w:val="hr-HR"/>
        </w:rPr>
      </w:pPr>
      <w:r>
        <w:rPr>
          <w:rFonts w:ascii="Cambria" w:hAnsi="Cambria"/>
          <w:sz w:val="24"/>
          <w:szCs w:val="24"/>
          <w:lang w:val="hr-HR"/>
        </w:rPr>
        <w:t>Do isteka roka za dostavu ponuda pristigl</w:t>
      </w:r>
      <w:r w:rsidR="009D2178">
        <w:rPr>
          <w:rFonts w:ascii="Cambria" w:hAnsi="Cambria"/>
          <w:sz w:val="24"/>
          <w:szCs w:val="24"/>
          <w:lang w:val="hr-HR"/>
        </w:rPr>
        <w:t>a</w:t>
      </w:r>
      <w:r>
        <w:rPr>
          <w:rFonts w:ascii="Cambria" w:hAnsi="Cambria"/>
          <w:sz w:val="24"/>
          <w:szCs w:val="24"/>
          <w:lang w:val="hr-HR"/>
        </w:rPr>
        <w:t xml:space="preserve"> </w:t>
      </w:r>
      <w:r w:rsidR="009D2178">
        <w:rPr>
          <w:rFonts w:ascii="Cambria" w:hAnsi="Cambria"/>
          <w:sz w:val="24"/>
          <w:szCs w:val="24"/>
          <w:lang w:val="hr-HR"/>
        </w:rPr>
        <w:t>je jedna</w:t>
      </w:r>
      <w:r>
        <w:rPr>
          <w:rFonts w:ascii="Cambria" w:hAnsi="Cambria"/>
          <w:sz w:val="24"/>
          <w:szCs w:val="24"/>
          <w:lang w:val="hr-HR"/>
        </w:rPr>
        <w:t xml:space="preserve"> ponuda </w:t>
      </w:r>
    </w:p>
    <w:tbl>
      <w:tblPr>
        <w:tblW w:w="7982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49"/>
        <w:gridCol w:w="1404"/>
        <w:gridCol w:w="1695"/>
        <w:gridCol w:w="1747"/>
        <w:gridCol w:w="1387"/>
      </w:tblGrid>
      <w:tr w:rsidR="003023E1" w:rsidRPr="00E719E0" w14:paraId="1A255FDB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52FC2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Naziv, adresa, sjedište ponuditelja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5D7D4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Izmjena/ dopuna / odustajanje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5BC41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 xml:space="preserve">Cijena ponude </w:t>
            </w:r>
          </w:p>
          <w:p w14:paraId="58D3EB18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-bez PDV-a</w:t>
            </w:r>
          </w:p>
          <w:p w14:paraId="54EEDD9F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euro/kn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8F7CC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Cijena ponude</w:t>
            </w:r>
          </w:p>
          <w:p w14:paraId="5507418C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-sa PDV-om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A7C0B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Promjena ukupne cijene ponude uslijed pisane izjave ponuditelja o izmjeni ili dopuni</w:t>
            </w:r>
          </w:p>
        </w:tc>
      </w:tr>
      <w:tr w:rsidR="003023E1" w14:paraId="30B4F57B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B0E55" w14:textId="2F91AC05" w:rsidR="003023E1" w:rsidRDefault="009D2178">
            <w:pPr>
              <w:spacing w:after="0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Urbanistički institut Hrvatske d.o.o. Zagreb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18814" w14:textId="77777777" w:rsidR="003023E1" w:rsidRDefault="0000000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E3FC1" w14:textId="50E329D8" w:rsidR="003023E1" w:rsidRDefault="009D2178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22.650,00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0BCCF" w14:textId="690CEB74" w:rsidR="003023E1" w:rsidRDefault="009D2178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28.312,50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8280C" w14:textId="77777777" w:rsidR="003023E1" w:rsidRDefault="0000000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</w:tr>
      <w:tr w:rsidR="003023E1" w14:paraId="5330C64D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A2E1A" w14:textId="6F439B03" w:rsidR="003023E1" w:rsidRDefault="003023E1">
            <w:pPr>
              <w:spacing w:after="0"/>
              <w:rPr>
                <w:rFonts w:ascii="Cambria" w:hAnsi="Cambria"/>
                <w:lang w:val="hr-HR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75AB0" w14:textId="43AD6D36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ED11B" w14:textId="2875A0FA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8B101" w14:textId="4F45164E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B560B" w14:textId="2FB1B3A2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</w:tr>
      <w:tr w:rsidR="003023E1" w14:paraId="622A4399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45DCE" w14:textId="4CAB21D9" w:rsidR="003023E1" w:rsidRDefault="003023E1">
            <w:pPr>
              <w:spacing w:after="0"/>
              <w:rPr>
                <w:rFonts w:ascii="Cambria" w:hAnsi="Cambria"/>
                <w:lang w:val="hr-HR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F558B" w14:textId="4B6DC1A8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187B0" w14:textId="39FD7491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F751B" w14:textId="58290DA6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C648C" w14:textId="0F9EBF99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</w:tr>
    </w:tbl>
    <w:p w14:paraId="0A701E6D" w14:textId="77777777" w:rsidR="003023E1" w:rsidRDefault="003023E1">
      <w:pPr>
        <w:spacing w:after="0"/>
        <w:rPr>
          <w:rFonts w:ascii="Cambria" w:hAnsi="Cambria"/>
          <w:b/>
          <w:bCs/>
          <w:lang w:val="hr-HR"/>
        </w:rPr>
      </w:pPr>
    </w:p>
    <w:p w14:paraId="0A4BE6E9" w14:textId="77777777" w:rsidR="003023E1" w:rsidRPr="00FD11A7" w:rsidRDefault="00000000">
      <w:pPr>
        <w:spacing w:after="0"/>
        <w:jc w:val="right"/>
        <w:rPr>
          <w:rFonts w:ascii="Cambria" w:hAnsi="Cambria"/>
          <w:lang w:val="hr-HR"/>
        </w:rPr>
      </w:pPr>
      <w:r w:rsidRPr="00FD11A7">
        <w:rPr>
          <w:rFonts w:ascii="Cambria" w:hAnsi="Cambria"/>
          <w:lang w:val="hr-HR"/>
        </w:rPr>
        <w:t xml:space="preserve">Zapisničar: </w:t>
      </w:r>
    </w:p>
    <w:p w14:paraId="1CE62BAC" w14:textId="77777777" w:rsidR="003023E1" w:rsidRPr="00FD11A7" w:rsidRDefault="00000000">
      <w:pPr>
        <w:spacing w:after="0"/>
        <w:jc w:val="right"/>
        <w:rPr>
          <w:rFonts w:ascii="Cambria" w:hAnsi="Cambria"/>
          <w:lang w:val="hr-HR"/>
        </w:rPr>
      </w:pPr>
      <w:r w:rsidRPr="00FD11A7">
        <w:rPr>
          <w:rFonts w:ascii="Cambria" w:hAnsi="Cambria"/>
          <w:lang w:val="hr-HR"/>
        </w:rPr>
        <w:t xml:space="preserve">Dubravka </w:t>
      </w:r>
      <w:proofErr w:type="spellStart"/>
      <w:r w:rsidRPr="00FD11A7">
        <w:rPr>
          <w:rFonts w:ascii="Cambria" w:hAnsi="Cambria"/>
          <w:lang w:val="hr-HR"/>
        </w:rPr>
        <w:t>Vrselja</w:t>
      </w:r>
      <w:proofErr w:type="spellEnd"/>
    </w:p>
    <w:p w14:paraId="452633B6" w14:textId="4BB06652" w:rsidR="003023E1" w:rsidRDefault="002B10F7">
      <w:pPr>
        <w:rPr>
          <w:rFonts w:ascii="Cambria" w:hAnsi="Cambria"/>
        </w:rPr>
      </w:pPr>
      <w:proofErr w:type="spellStart"/>
      <w:r>
        <w:rPr>
          <w:rFonts w:ascii="Cambria" w:hAnsi="Cambria"/>
        </w:rPr>
        <w:t>Povjerenstvo</w:t>
      </w:r>
      <w:proofErr w:type="spellEnd"/>
      <w:r>
        <w:rPr>
          <w:rFonts w:ascii="Cambria" w:hAnsi="Cambria"/>
        </w:rPr>
        <w:t>:</w:t>
      </w:r>
    </w:p>
    <w:p w14:paraId="45012117" w14:textId="5534FBAB" w:rsidR="002B10F7" w:rsidRDefault="002B10F7">
      <w:pPr>
        <w:rPr>
          <w:rFonts w:ascii="Cambria" w:hAnsi="Cambria"/>
        </w:rPr>
      </w:pPr>
      <w:r>
        <w:rPr>
          <w:rFonts w:ascii="Cambria" w:hAnsi="Cambria"/>
        </w:rPr>
        <w:t>Valentina Josipović</w:t>
      </w:r>
    </w:p>
    <w:p w14:paraId="764EDF71" w14:textId="21383ADF" w:rsidR="002B10F7" w:rsidRDefault="002B10F7">
      <w:pPr>
        <w:rPr>
          <w:rFonts w:ascii="Cambria" w:hAnsi="Cambria"/>
        </w:rPr>
      </w:pPr>
      <w:r>
        <w:rPr>
          <w:rFonts w:ascii="Cambria" w:hAnsi="Cambria"/>
        </w:rPr>
        <w:t xml:space="preserve">Dubravka </w:t>
      </w:r>
      <w:proofErr w:type="spellStart"/>
      <w:r>
        <w:rPr>
          <w:rFonts w:ascii="Cambria" w:hAnsi="Cambria"/>
        </w:rPr>
        <w:t>Vrselja</w:t>
      </w:r>
      <w:proofErr w:type="spellEnd"/>
    </w:p>
    <w:p w14:paraId="71917BCC" w14:textId="77777777" w:rsidR="002B10F7" w:rsidRDefault="002B10F7">
      <w:pPr>
        <w:rPr>
          <w:rFonts w:ascii="Cambria" w:hAnsi="Cambria"/>
        </w:rPr>
      </w:pPr>
    </w:p>
    <w:sectPr w:rsidR="002B10F7">
      <w:footerReference w:type="default" r:id="rId8"/>
      <w:pgSz w:w="11906" w:h="16838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451F50" w14:textId="77777777" w:rsidR="00056159" w:rsidRDefault="00056159">
      <w:pPr>
        <w:spacing w:after="0"/>
      </w:pPr>
      <w:r>
        <w:separator/>
      </w:r>
    </w:p>
  </w:endnote>
  <w:endnote w:type="continuationSeparator" w:id="0">
    <w:p w14:paraId="7CCE7F5B" w14:textId="77777777" w:rsidR="00056159" w:rsidRDefault="000561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0E9086" w14:textId="77777777" w:rsidR="007F0637" w:rsidRDefault="007F0637">
    <w:pPr>
      <w:pStyle w:val="Podnoj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E57690" w14:textId="77777777" w:rsidR="00056159" w:rsidRDefault="00056159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3E5BBAEC" w14:textId="77777777" w:rsidR="00056159" w:rsidRDefault="0005615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6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3E1"/>
    <w:rsid w:val="00056159"/>
    <w:rsid w:val="002B10F7"/>
    <w:rsid w:val="002E6398"/>
    <w:rsid w:val="003023E1"/>
    <w:rsid w:val="00577EBF"/>
    <w:rsid w:val="00743DB4"/>
    <w:rsid w:val="007F0637"/>
    <w:rsid w:val="00922296"/>
    <w:rsid w:val="009D2178"/>
    <w:rsid w:val="00E719E0"/>
    <w:rsid w:val="00E81A5F"/>
    <w:rsid w:val="00EA59CC"/>
    <w:rsid w:val="00FD1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31812"/>
  <w15:docId w15:val="{A69529CE-A0BA-44F9-910D-8F5C96055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pPr>
      <w:ind w:left="720"/>
    </w:pPr>
  </w:style>
  <w:style w:type="paragraph" w:styleId="Zaglavlje">
    <w:name w:val="header"/>
    <w:basedOn w:val="Normal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Zadanifontodlomka"/>
    <w:rPr>
      <w:rFonts w:ascii="Calibri" w:eastAsia="Calibri" w:hAnsi="Calibri" w:cs="Times New Roman"/>
    </w:rPr>
  </w:style>
  <w:style w:type="paragraph" w:styleId="Podnoje">
    <w:name w:val="footer"/>
    <w:basedOn w:val="Normal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Zadanifontodlomka"/>
    <w:rPr>
      <w:rFonts w:ascii="Calibri" w:eastAsia="Calibri" w:hAnsi="Calibri" w:cs="Times New Roman"/>
    </w:rPr>
  </w:style>
  <w:style w:type="paragraph" w:styleId="Tijeloteksta">
    <w:name w:val="Body Text"/>
    <w:basedOn w:val="Normal"/>
    <w:pPr>
      <w:suppressAutoHyphens w:val="0"/>
      <w:spacing w:after="0"/>
      <w:jc w:val="center"/>
      <w:textAlignment w:val="auto"/>
    </w:pPr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TijelotekstaChar">
    <w:name w:val="Tijelo teksta Char"/>
    <w:basedOn w:val="Zadanifontodlomka"/>
    <w:rPr>
      <w:rFonts w:ascii="Times New Roman" w:eastAsia="Times New Roman" w:hAnsi="Times New Roman"/>
      <w:sz w:val="24"/>
      <w:szCs w:val="24"/>
      <w:lang w:val="hr-HR" w:eastAsia="hr-HR"/>
    </w:rPr>
  </w:style>
  <w:style w:type="paragraph" w:styleId="Bezproreda">
    <w:name w:val="No Spacing"/>
    <w:pPr>
      <w:suppressAutoHyphens/>
      <w:spacing w:after="0"/>
      <w:textAlignment w:val="auto"/>
    </w:pPr>
    <w:rPr>
      <w:rFonts w:ascii="Times New Roman" w:eastAsia="Times New Roman" w:hAnsi="Times New Roman"/>
      <w:kern w:val="3"/>
      <w:sz w:val="24"/>
      <w:szCs w:val="24"/>
      <w:lang w:val="hr-HR" w:eastAsia="zh-CN"/>
    </w:rPr>
  </w:style>
  <w:style w:type="character" w:customStyle="1" w:styleId="BezproredaChar">
    <w:name w:val="Bez proreda Char"/>
    <w:rPr>
      <w:rFonts w:ascii="Times New Roman" w:eastAsia="Times New Roman" w:hAnsi="Times New Roman"/>
      <w:kern w:val="3"/>
      <w:sz w:val="24"/>
      <w:szCs w:val="24"/>
      <w:lang w:val="hr-HR" w:eastAsia="zh-CN"/>
    </w:rPr>
  </w:style>
  <w:style w:type="paragraph" w:styleId="Naslov">
    <w:name w:val="Title"/>
    <w:basedOn w:val="Normal"/>
    <w:uiPriority w:val="10"/>
    <w:qFormat/>
    <w:pPr>
      <w:widowControl w:val="0"/>
      <w:suppressAutoHyphens w:val="0"/>
      <w:spacing w:after="0"/>
      <w:jc w:val="center"/>
      <w:textAlignment w:val="auto"/>
    </w:pPr>
    <w:rPr>
      <w:rFonts w:ascii="Cambria" w:eastAsia="Times New Roman" w:hAnsi="Cambria"/>
      <w:b/>
      <w:bCs/>
      <w:kern w:val="3"/>
      <w:sz w:val="32"/>
      <w:szCs w:val="32"/>
      <w:lang w:val="hr-HR"/>
    </w:rPr>
  </w:style>
  <w:style w:type="character" w:customStyle="1" w:styleId="NaslovChar">
    <w:name w:val="Naslov Char"/>
    <w:basedOn w:val="Zadanifontodlomka"/>
    <w:rPr>
      <w:rFonts w:ascii="Cambria" w:eastAsia="Times New Roman" w:hAnsi="Cambria"/>
      <w:b/>
      <w:bCs/>
      <w:kern w:val="3"/>
      <w:sz w:val="32"/>
      <w:szCs w:val="32"/>
      <w:lang w:val="hr-HR"/>
    </w:rPr>
  </w:style>
  <w:style w:type="character" w:styleId="Hiperveza">
    <w:name w:val="Hyperlink"/>
    <w:basedOn w:val="Zadanifontodlomka"/>
    <w:rPr>
      <w:color w:val="0563C1"/>
      <w:u w:val="single"/>
    </w:rPr>
  </w:style>
  <w:style w:type="character" w:styleId="Nerijeenospominjanje">
    <w:name w:val="Unresolved Mention"/>
    <w:basedOn w:val="Zadanifontodlomka"/>
    <w:rPr>
      <w:color w:val="605E5C"/>
      <w:shd w:val="clear" w:color="auto" w:fill="E1DFDD"/>
    </w:rPr>
  </w:style>
  <w:style w:type="character" w:customStyle="1" w:styleId="content">
    <w:name w:val="content"/>
    <w:basedOn w:val="Zadanifontodlomka"/>
  </w:style>
  <w:style w:type="paragraph" w:customStyle="1" w:styleId="box453040">
    <w:name w:val="box_453040"/>
    <w:basedOn w:val="Normal"/>
    <w:rsid w:val="009D2178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o-jankovci.h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Jakovljević</dc:creator>
  <dc:description/>
  <cp:lastModifiedBy>Općina Jankovci</cp:lastModifiedBy>
  <cp:revision>4</cp:revision>
  <cp:lastPrinted>2024-07-12T10:32:00Z</cp:lastPrinted>
  <dcterms:created xsi:type="dcterms:W3CDTF">2024-02-27T07:49:00Z</dcterms:created>
  <dcterms:modified xsi:type="dcterms:W3CDTF">2024-07-12T10:32:00Z</dcterms:modified>
</cp:coreProperties>
</file>